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4A" w:rsidRPr="00F02C61" w:rsidRDefault="005F144A" w:rsidP="00206F28">
      <w:pPr>
        <w:spacing w:line="240" w:lineRule="auto"/>
        <w:rPr>
          <w:b/>
          <w:bCs/>
          <w:sz w:val="36"/>
          <w:szCs w:val="36"/>
        </w:rPr>
      </w:pPr>
      <w:r>
        <w:rPr>
          <w:b/>
          <w:bCs/>
          <w:sz w:val="36"/>
          <w:szCs w:val="36"/>
        </w:rPr>
        <w:t>K</w:t>
      </w:r>
      <w:r w:rsidRPr="00F02C61">
        <w:rPr>
          <w:b/>
          <w:bCs/>
          <w:sz w:val="36"/>
          <w:szCs w:val="36"/>
        </w:rPr>
        <w:t>irchenmusik mit vielen Facetten im Kloster Frenswegen</w:t>
      </w:r>
    </w:p>
    <w:p w:rsidR="005F144A" w:rsidRPr="00AD6BFB" w:rsidRDefault="005F144A" w:rsidP="00206F28">
      <w:pPr>
        <w:spacing w:line="240" w:lineRule="auto"/>
        <w:rPr>
          <w:b/>
          <w:bCs/>
        </w:rPr>
      </w:pPr>
      <w:r>
        <w:rPr>
          <w:b/>
          <w:bCs/>
          <w:sz w:val="24"/>
          <w:szCs w:val="24"/>
        </w:rPr>
        <w:t xml:space="preserve">Input für die  ehrenamtlichen Musiker, Sänger und Chorleiter aus über 20 Gemeinden </w:t>
      </w:r>
    </w:p>
    <w:p w:rsidR="005F144A" w:rsidRPr="00AD6BFB" w:rsidRDefault="005F144A" w:rsidP="00206F28">
      <w:pPr>
        <w:spacing w:line="240" w:lineRule="auto"/>
      </w:pPr>
      <w:r w:rsidRPr="00AD6BFB">
        <w:t>Die Evangelisch-reformierte Landeskirche hatte  zur „ 23. Kirchenmusikalischen Fortbildung“ im Kloster Frenswegen eingeladen.  37</w:t>
      </w:r>
      <w:r>
        <w:t xml:space="preserve"> </w:t>
      </w:r>
      <w:r w:rsidRPr="00AD6BFB">
        <w:t xml:space="preserve"> Teilnehmer  im Alter von 15 bis 76 Jahren von Aurich bis Göttingen  füllten das Kloster  drei Tage lang mit Orgelklängen,  Band- Grooves ,  rockigen wie hymnischen Klängen der Blechbläser sowie der Vielfalt der menschlichen Stimme. </w:t>
      </w:r>
    </w:p>
    <w:p w:rsidR="005F144A" w:rsidRDefault="005F144A" w:rsidP="00312C15">
      <w:pPr>
        <w:spacing w:line="240" w:lineRule="auto"/>
      </w:pPr>
      <w:r>
        <w:t>Die   Musiker bildeten sich in den Bereichen Band, Bläser, Chor und Orgel, sowie instrumentaler wie vokaler Chorleitung weiter. Landesposaunenwartin Helga Hoogland , seit 2003 beauftragt mit der Organisation der Kurse , begrüßte  Teilnehmer und Dozenten zur 23. Kirchenmusikalischen Fortbildung unter dem Motto „ Reformatorische Lieder und Psalmen – damals und heute“.  Mit  dem Telemann - Kanon „Ich will den Herrn loben“  stimmte  Kantorin Rushaniya  Salakhova aus Nordhorn die  Teilnehmer und Dozenten auf das kirchenmusikalische Wochenende ein.</w:t>
      </w:r>
    </w:p>
    <w:p w:rsidR="005F144A" w:rsidRDefault="005F144A" w:rsidP="00DD31AE">
      <w:pPr>
        <w:spacing w:line="240" w:lineRule="auto"/>
      </w:pPr>
      <w:r>
        <w:t xml:space="preserve">Die 6 Dozenten  arbeiteten  u.a. mit der druckfrischen Ausgabe </w:t>
      </w:r>
      <w:r>
        <w:rPr>
          <w:sz w:val="27"/>
          <w:szCs w:val="27"/>
        </w:rPr>
        <w:t xml:space="preserve">"frei Töne" </w:t>
      </w:r>
      <w:r>
        <w:t>  des bevorstehenden Kirchentags und Reformatiomsjubiläums.  Es bot sich ganz aktuell an, da diese Ausgabe je  für Chor, Bläser, Gemeinde und Tasteninstrument zum Kirchentag in Berlin  wie dem Reformationsjubiläum herausgegeben wurde. Außerdem stand das Einstudieren sowie  die Umsetzung  des  Crossover-Projekts   "Sein Lob wird euch entflammen" auf dem Programm.  Die Teilnehmer hatten zwei Wochen zuvor Aufgaben zugeschickt bekommen.</w:t>
      </w:r>
    </w:p>
    <w:p w:rsidR="005F144A" w:rsidRDefault="005F144A" w:rsidP="00DD31AE">
      <w:pPr>
        <w:spacing w:line="240" w:lineRule="auto"/>
      </w:pPr>
      <w:r>
        <w:t xml:space="preserve">B-Popularkirchenmusiker Gabor Klink-Spekker konnte den Keyboardern viele nützliche Tipps zur Umsetzung geben und war für die  interne Probenarbeit der Bandabteilung verantwortlich. Peter Weissink aus Hengelo (Drums) teilte sich mit dem Gitarristen Martin Behrens aus Osnabrück (Dozent für Popularmusik ) die Einheiten  für Patternspiel, Rhythmik und theoretische Grundlagen auf. Auch wurde Einzelunterricht angeboten. </w:t>
      </w:r>
    </w:p>
    <w:p w:rsidR="005F144A" w:rsidRDefault="005F144A" w:rsidP="00312C15">
      <w:pPr>
        <w:spacing w:line="240" w:lineRule="auto"/>
      </w:pPr>
      <w:r>
        <w:t xml:space="preserve">Für die Blechbläser  stand zum einen neben der stilistischen Umsetzung  zusätzlich das Dirigieren der Musik auf dem Programm., da sie demnächst  nach zwei jähriger Ausbildung  ihre  D- Posaunenchor-leiterprüfung absolvieren. Sie hatten die Aufgabe, die Wochenschlussandacht komplett musikalisch zu bespielen und vor allem zu dirigieren. Des weiteren bereiteten sich die  Blechbläser  am Samstag zusammen mit den Posaunenchorleitern des  Tagesseminars  auf anstehende Reformationsmusiken vor und lernten dabei spezielle zum Reformationsjubiläum in Auftrag gegebene Kompositionen vor. </w:t>
      </w:r>
    </w:p>
    <w:p w:rsidR="005F144A" w:rsidRDefault="005F144A" w:rsidP="00312C15">
      <w:pPr>
        <w:spacing w:line="240" w:lineRule="auto"/>
      </w:pPr>
      <w:r>
        <w:t>Die Organisten bekamen viele hilfreiche Tipps von Frau  Darija  Schneiderova, die als Hospitantin ihrerseits Erfahrungen sammeln konnte.  LKMD Winfried Dahlke führte zudem eine Exkursion mit den Organisten zur ref. Kirche nach Veldhausen durch und gab Impulse zur Ausführung und Registrierung der Kompositionen von Samuel Mareshall.</w:t>
      </w:r>
    </w:p>
    <w:p w:rsidR="005F144A" w:rsidRDefault="005F144A">
      <w:r>
        <w:t xml:space="preserve">Am Sonntagmorgen hieß es dann für die Organisten, die Band und den  Posaunenchorleiterkurs noch einmal proben, bevor das Wochenende mit dem gemeinsamen Mittagessen zu Ende ging. </w:t>
      </w:r>
    </w:p>
    <w:p w:rsidR="005F144A" w:rsidRPr="009D2598" w:rsidRDefault="005F144A">
      <w:r>
        <w:t>Die ehrenamtlichen Kirchenmusiker</w:t>
      </w:r>
      <w:r w:rsidRPr="009D2598">
        <w:t xml:space="preserve"> </w:t>
      </w:r>
      <w:r>
        <w:t xml:space="preserve">dürfen sich auf die nächste </w:t>
      </w:r>
      <w:r w:rsidRPr="009D2598">
        <w:t xml:space="preserve">Kirchenmusikalische  Fortbildung im Kloster  Frenswegen vom 20. -22. April 2018 </w:t>
      </w:r>
      <w:r>
        <w:t>freuen;</w:t>
      </w:r>
      <w:r w:rsidRPr="009D2598">
        <w:t xml:space="preserve"> </w:t>
      </w:r>
      <w:r>
        <w:t>a</w:t>
      </w:r>
      <w:r w:rsidRPr="009D2598">
        <w:t xml:space="preserve">b 2019 dann immer am 2.Wochenende  nach Ostern. </w:t>
      </w:r>
    </w:p>
    <w:p w:rsidR="005F144A" w:rsidRPr="009D2598" w:rsidRDefault="005F144A" w:rsidP="00B34C5E">
      <w:pPr>
        <w:spacing w:before="100" w:beforeAutospacing="1" w:after="100" w:afterAutospacing="1" w:line="240" w:lineRule="auto"/>
      </w:pPr>
      <w:r w:rsidRPr="00867A26">
        <w:rPr>
          <w:u w:val="single"/>
        </w:rPr>
        <w:t>Text:</w:t>
      </w:r>
      <w:r>
        <w:t xml:space="preserve"> </w:t>
      </w:r>
      <w:r w:rsidRPr="009D2598">
        <w:t>Meret Manderfeld , Quendorf</w:t>
      </w:r>
      <w:r>
        <w:t xml:space="preserve"> (Das Foto zeigt die ehrenamtlichen Kirchenmusiker aus über 20 Kirchengemeinden mit ihren Dozenten Teilnehmer </w:t>
      </w:r>
      <w:r w:rsidRPr="00867A26">
        <w:rPr>
          <w:u w:val="single"/>
        </w:rPr>
        <w:t>Bildnachweis:</w:t>
      </w:r>
      <w:r>
        <w:t xml:space="preserve"> Gerhard Lankhorst, Gildehaus )</w:t>
      </w:r>
    </w:p>
    <w:sectPr w:rsidR="005F144A" w:rsidRPr="009D2598" w:rsidSect="00356F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550"/>
    <w:rsid w:val="000434EE"/>
    <w:rsid w:val="000F71C3"/>
    <w:rsid w:val="00133550"/>
    <w:rsid w:val="001526BE"/>
    <w:rsid w:val="001F0856"/>
    <w:rsid w:val="00205054"/>
    <w:rsid w:val="00206F28"/>
    <w:rsid w:val="00210AEE"/>
    <w:rsid w:val="00267C03"/>
    <w:rsid w:val="002A5647"/>
    <w:rsid w:val="00304074"/>
    <w:rsid w:val="00312C15"/>
    <w:rsid w:val="00341C2F"/>
    <w:rsid w:val="00356FB4"/>
    <w:rsid w:val="003E1D2A"/>
    <w:rsid w:val="0041742B"/>
    <w:rsid w:val="0042430E"/>
    <w:rsid w:val="0042508D"/>
    <w:rsid w:val="00453410"/>
    <w:rsid w:val="00474CD3"/>
    <w:rsid w:val="004B220F"/>
    <w:rsid w:val="005F144A"/>
    <w:rsid w:val="006149BD"/>
    <w:rsid w:val="006D5AAA"/>
    <w:rsid w:val="00754DB2"/>
    <w:rsid w:val="007865AD"/>
    <w:rsid w:val="007A1096"/>
    <w:rsid w:val="00803D2C"/>
    <w:rsid w:val="00843F91"/>
    <w:rsid w:val="00855CE0"/>
    <w:rsid w:val="00867A26"/>
    <w:rsid w:val="008F1A66"/>
    <w:rsid w:val="00976811"/>
    <w:rsid w:val="009D2598"/>
    <w:rsid w:val="00A61AA4"/>
    <w:rsid w:val="00AB6E06"/>
    <w:rsid w:val="00AC4B8F"/>
    <w:rsid w:val="00AD6BFB"/>
    <w:rsid w:val="00AE4D18"/>
    <w:rsid w:val="00B10F91"/>
    <w:rsid w:val="00B34C5E"/>
    <w:rsid w:val="00B47152"/>
    <w:rsid w:val="00B55BAB"/>
    <w:rsid w:val="00B86159"/>
    <w:rsid w:val="00CE1EB4"/>
    <w:rsid w:val="00D34826"/>
    <w:rsid w:val="00D40A65"/>
    <w:rsid w:val="00DA5C75"/>
    <w:rsid w:val="00DC1991"/>
    <w:rsid w:val="00DD31AE"/>
    <w:rsid w:val="00DF0526"/>
    <w:rsid w:val="00DF3ABB"/>
    <w:rsid w:val="00E04AF8"/>
    <w:rsid w:val="00ED3D5A"/>
    <w:rsid w:val="00F02C61"/>
    <w:rsid w:val="00FB6B9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B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1096"/>
    <w:pPr>
      <w:spacing w:before="100" w:beforeAutospacing="1" w:after="100" w:afterAutospacing="1" w:line="240" w:lineRule="auto"/>
    </w:pPr>
    <w:rPr>
      <w:sz w:val="24"/>
      <w:szCs w:val="24"/>
      <w:lang w:eastAsia="de-DE"/>
    </w:rPr>
  </w:style>
  <w:style w:type="paragraph" w:styleId="BalloonText">
    <w:name w:val="Balloon Text"/>
    <w:basedOn w:val="Normal"/>
    <w:link w:val="BalloonTextChar"/>
    <w:uiPriority w:val="99"/>
    <w:semiHidden/>
    <w:rsid w:val="009D25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826"/>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59878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474</Words>
  <Characters>2993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Viele verschiedene Klänge im Kloster Frenswegen</dc:title>
  <dc:subject/>
  <dc:creator>Maren Lankhorst</dc:creator>
  <cp:keywords/>
  <dc:description/>
  <cp:lastModifiedBy>---</cp:lastModifiedBy>
  <cp:revision>6</cp:revision>
  <cp:lastPrinted>2017-03-31T10:04:00Z</cp:lastPrinted>
  <dcterms:created xsi:type="dcterms:W3CDTF">2017-03-28T10:50:00Z</dcterms:created>
  <dcterms:modified xsi:type="dcterms:W3CDTF">2017-04-04T08:18:00Z</dcterms:modified>
</cp:coreProperties>
</file>