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17" w:rsidRPr="00DB0C17" w:rsidRDefault="00DB0C17" w:rsidP="00DB0C17">
      <w:pPr>
        <w:pStyle w:val="Textkrper21"/>
        <w:jc w:val="both"/>
        <w:rPr>
          <w:sz w:val="32"/>
          <w:szCs w:val="32"/>
        </w:rPr>
      </w:pPr>
      <w:r w:rsidRPr="00DB0C17">
        <w:rPr>
          <w:b/>
          <w:bCs/>
          <w:sz w:val="32"/>
          <w:szCs w:val="32"/>
          <w:u w:val="single"/>
        </w:rPr>
        <w:t>Reformationskonzert am 05. November 2017 in Uttum</w:t>
      </w:r>
    </w:p>
    <w:p w:rsidR="00DB0C17" w:rsidRPr="00DB0C17" w:rsidRDefault="00DB0C17" w:rsidP="00DB0C17">
      <w:pPr>
        <w:pStyle w:val="Textkrper21"/>
        <w:jc w:val="both"/>
        <w:rPr>
          <w:sz w:val="24"/>
        </w:rPr>
      </w:pPr>
    </w:p>
    <w:p w:rsidR="00DB0C17" w:rsidRPr="00DB0C17" w:rsidRDefault="00DB0C17" w:rsidP="00DB0C17">
      <w:pPr>
        <w:pStyle w:val="Textkrper21"/>
        <w:jc w:val="both"/>
        <w:rPr>
          <w:sz w:val="24"/>
        </w:rPr>
      </w:pPr>
      <w:r w:rsidRPr="00DB0C17">
        <w:rPr>
          <w:sz w:val="24"/>
        </w:rPr>
        <w:t>Die reformierten Posaunenchöre aus der Krummhörn, sowie des nördlichen Ostfrieslands und das Landesbläserensemble der reformierten Kirche haben am 05. November 2017 um 17 Uhr eine Reformationsmusik anlässlich des 500. Reformationsjubiläum in der evangelischen reformierten Kirche in Uttum präsentiert. Unter dem Motto:</w:t>
      </w:r>
    </w:p>
    <w:p w:rsidR="00DB0C17" w:rsidRPr="00DB0C17" w:rsidRDefault="00DB0C17" w:rsidP="00DB0C17">
      <w:pPr>
        <w:pStyle w:val="Textkrper21"/>
        <w:jc w:val="both"/>
        <w:rPr>
          <w:sz w:val="24"/>
        </w:rPr>
      </w:pPr>
      <w:bookmarkStart w:id="0" w:name="_GoBack"/>
      <w:bookmarkEnd w:id="0"/>
    </w:p>
    <w:p w:rsidR="00DB0C17" w:rsidRPr="00DB0C17" w:rsidRDefault="00DB0C17" w:rsidP="00DB0C17">
      <w:pPr>
        <w:pStyle w:val="Textkrper21"/>
        <w:jc w:val="center"/>
        <w:rPr>
          <w:sz w:val="24"/>
        </w:rPr>
      </w:pPr>
      <w:r w:rsidRPr="00DB0C17">
        <w:rPr>
          <w:b/>
          <w:bCs/>
          <w:i/>
          <w:iCs/>
          <w:sz w:val="24"/>
        </w:rPr>
        <w:t>„Anker in der Zeit“</w:t>
      </w:r>
    </w:p>
    <w:p w:rsidR="00DB0C17" w:rsidRPr="00DB0C17" w:rsidRDefault="00DB0C17" w:rsidP="00DB0C17">
      <w:pPr>
        <w:pStyle w:val="Textkrper21"/>
        <w:jc w:val="both"/>
        <w:rPr>
          <w:sz w:val="24"/>
        </w:rPr>
      </w:pPr>
    </w:p>
    <w:p w:rsidR="00DB0C17" w:rsidRPr="00DB0C17" w:rsidRDefault="00DB0C17" w:rsidP="00DB0C17">
      <w:pPr>
        <w:pStyle w:val="Textkrper21"/>
        <w:jc w:val="both"/>
        <w:rPr>
          <w:sz w:val="24"/>
        </w:rPr>
      </w:pPr>
      <w:r w:rsidRPr="00DB0C17">
        <w:rPr>
          <w:sz w:val="24"/>
        </w:rPr>
        <w:t xml:space="preserve">In der gut besuchten Kirche haben die Posaunenchöre aus Uttum, Rysum, Wybelsum, Westerhusen/Freepsum, Simonswolde, sowie Gastbläser aus  Neermoor, Tergast  und das Landesbläserensemble die Reformationsmusik zusammen gestaltet. </w:t>
      </w:r>
    </w:p>
    <w:p w:rsidR="00DB0C17" w:rsidRPr="00DB0C17" w:rsidRDefault="00DB0C17" w:rsidP="00DB0C17">
      <w:pPr>
        <w:pStyle w:val="Textkrper21"/>
        <w:jc w:val="both"/>
        <w:rPr>
          <w:sz w:val="24"/>
        </w:rPr>
      </w:pPr>
    </w:p>
    <w:p w:rsidR="00DB0C17" w:rsidRPr="00DB0C17" w:rsidRDefault="00DB0C17" w:rsidP="00DB0C17">
      <w:pPr>
        <w:pStyle w:val="Textkrper21"/>
        <w:jc w:val="both"/>
        <w:rPr>
          <w:sz w:val="24"/>
        </w:rPr>
      </w:pPr>
      <w:r w:rsidRPr="00DB0C17">
        <w:rPr>
          <w:sz w:val="24"/>
        </w:rPr>
        <w:t>Der Landesposaunenwartin Helga Hoogland ist es gelungen, die teilnehmenden Chöre in einem 45 köpfigen Chor zusammenzuführen.</w:t>
      </w:r>
    </w:p>
    <w:p w:rsidR="00DB0C17" w:rsidRPr="00DB0C17" w:rsidRDefault="00DB0C17" w:rsidP="00DB0C17">
      <w:pPr>
        <w:pStyle w:val="Textkrper21"/>
        <w:jc w:val="both"/>
        <w:rPr>
          <w:sz w:val="24"/>
        </w:rPr>
      </w:pPr>
    </w:p>
    <w:p w:rsidR="00DB0C17" w:rsidRPr="00DB0C17" w:rsidRDefault="00DB0C17" w:rsidP="00DB0C17">
      <w:pPr>
        <w:pStyle w:val="Textkrper21"/>
        <w:jc w:val="both"/>
        <w:rPr>
          <w:sz w:val="24"/>
        </w:rPr>
      </w:pPr>
      <w:r w:rsidRPr="00DB0C17">
        <w:rPr>
          <w:sz w:val="24"/>
        </w:rPr>
        <w:t>Im Wechsel wurden reine Instrumentalstücke sowie Lieder und Psalmen in neuem musikalischen Gewand zum mitsingen musiziert, die in der Form den Texten sogar noch mehr Ausdruckskraft verliehen. Durch direktes Einüben der Texte mit d</w:t>
      </w:r>
      <w:r w:rsidR="007B6005">
        <w:rPr>
          <w:sz w:val="24"/>
        </w:rPr>
        <w:t>er Gemeinde, war der  gewaltige Gemeinde</w:t>
      </w:r>
      <w:r w:rsidRPr="00DB0C17">
        <w:rPr>
          <w:sz w:val="24"/>
        </w:rPr>
        <w:t xml:space="preserve">gesang auch außerhalb der Kirche </w:t>
      </w:r>
      <w:r w:rsidR="007B6005">
        <w:rPr>
          <w:sz w:val="24"/>
        </w:rPr>
        <w:t xml:space="preserve">zu </w:t>
      </w:r>
      <w:r w:rsidRPr="00DB0C17">
        <w:rPr>
          <w:sz w:val="24"/>
        </w:rPr>
        <w:t xml:space="preserve">hören. </w:t>
      </w:r>
    </w:p>
    <w:p w:rsidR="00DB0C17" w:rsidRPr="00DB0C17" w:rsidRDefault="00DB0C17" w:rsidP="00DB0C17">
      <w:pPr>
        <w:pStyle w:val="Textkrper21"/>
        <w:jc w:val="both"/>
        <w:rPr>
          <w:sz w:val="24"/>
        </w:rPr>
      </w:pPr>
      <w:r w:rsidRPr="00DB0C17">
        <w:rPr>
          <w:sz w:val="24"/>
        </w:rPr>
        <w:t xml:space="preserve">Selbst Sambaklänge (unterstützt durch Keyboard und einem Percussion-instrument, einem Cajon) waren zu hören. Dazwischen wurden die Lied-Themen in mitreißenden Lesungen und Erzählungen von Pastor Hartmut Schaudinn (Uttum) vorgetragen. </w:t>
      </w:r>
    </w:p>
    <w:p w:rsidR="00DB0C17" w:rsidRPr="00DB0C17" w:rsidRDefault="00DB0C17" w:rsidP="00DB0C17">
      <w:pPr>
        <w:pStyle w:val="Textkrper21"/>
        <w:jc w:val="both"/>
        <w:rPr>
          <w:sz w:val="24"/>
        </w:rPr>
      </w:pPr>
    </w:p>
    <w:p w:rsidR="00DB0C17" w:rsidRPr="00DB0C17" w:rsidRDefault="00DB0C17" w:rsidP="00DB0C17">
      <w:pPr>
        <w:pStyle w:val="Textkrper21"/>
        <w:jc w:val="both"/>
        <w:rPr>
          <w:sz w:val="24"/>
          <w:u w:val="single"/>
        </w:rPr>
      </w:pPr>
      <w:r w:rsidRPr="00DB0C17">
        <w:rPr>
          <w:sz w:val="24"/>
        </w:rPr>
        <w:t>Lang anhaltender Applaus dankte den jungen und älteren Bläser/-innen mit ihrer Landesposaunenwartin für die gelungene Reformationsmusik.</w:t>
      </w:r>
    </w:p>
    <w:p w:rsidR="008679E1" w:rsidRPr="00DB0C17" w:rsidRDefault="008679E1"/>
    <w:sectPr w:rsidR="008679E1" w:rsidRPr="00DB0C17" w:rsidSect="002D5E20">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rsids>
    <w:rsidRoot w:val="00DB0C17"/>
    <w:rsid w:val="00031479"/>
    <w:rsid w:val="002D5E20"/>
    <w:rsid w:val="006E5EB4"/>
    <w:rsid w:val="007B6005"/>
    <w:rsid w:val="008679E1"/>
    <w:rsid w:val="00DB0C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E20"/>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sid w:val="002D5E20"/>
    <w:rPr>
      <w:rFonts w:ascii="Arial" w:hAnsi="Arial" w:cs="Arial"/>
      <w:color w:val="auto"/>
      <w:sz w:val="20"/>
    </w:rPr>
  </w:style>
  <w:style w:type="character" w:customStyle="1" w:styleId="PersnlicherAntwortstil">
    <w:name w:val="Persönlicher Antwortstil"/>
    <w:basedOn w:val="Absatz-Standardschriftart"/>
    <w:rsid w:val="002D5E20"/>
    <w:rPr>
      <w:rFonts w:ascii="Arial" w:hAnsi="Arial" w:cs="Arial"/>
      <w:color w:val="auto"/>
      <w:sz w:val="20"/>
    </w:rPr>
  </w:style>
  <w:style w:type="paragraph" w:customStyle="1" w:styleId="Textkrper21">
    <w:name w:val="Textkörper 21"/>
    <w:basedOn w:val="Standard"/>
    <w:rsid w:val="00DB0C17"/>
    <w:pPr>
      <w:suppressAutoHyphens/>
    </w:pPr>
    <w:rPr>
      <w:rFonts w:ascii="Comic Sans MS" w:hAnsi="Comic Sans MS"/>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customStyle="1" w:styleId="Textkrper21">
    <w:name w:val="Textkörper 21"/>
    <w:basedOn w:val="Standard"/>
    <w:rsid w:val="00DB0C17"/>
    <w:pPr>
      <w:suppressAutoHyphens/>
    </w:pPr>
    <w:rPr>
      <w:rFonts w:ascii="Comic Sans MS" w:hAnsi="Comic Sans MS"/>
      <w:sz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AOK - Die Gesundheitskasse</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 Jörg</dc:creator>
  <cp:lastModifiedBy>Windows-Benutzer</cp:lastModifiedBy>
  <cp:revision>3</cp:revision>
  <dcterms:created xsi:type="dcterms:W3CDTF">2017-11-08T06:57:00Z</dcterms:created>
  <dcterms:modified xsi:type="dcterms:W3CDTF">2017-11-23T00:01:00Z</dcterms:modified>
</cp:coreProperties>
</file>